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3EEFC" w14:textId="77777777" w:rsidR="00FE1163" w:rsidRPr="00B964D4" w:rsidRDefault="00FE1163" w:rsidP="00ED5691">
      <w:pPr>
        <w:ind w:left="453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964D4">
        <w:rPr>
          <w:rFonts w:ascii="Times New Roman" w:hAnsi="Times New Roman" w:cs="Times New Roman"/>
          <w:sz w:val="28"/>
          <w:szCs w:val="28"/>
        </w:rPr>
        <w:t>УТВЕРЖДЕНО</w:t>
      </w:r>
    </w:p>
    <w:p w14:paraId="3B9413C3" w14:textId="05673F58" w:rsidR="00FE1163" w:rsidRPr="00B964D4" w:rsidRDefault="00FE1163" w:rsidP="00ED5691">
      <w:pPr>
        <w:ind w:left="453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964D4">
        <w:rPr>
          <w:rFonts w:ascii="Times New Roman" w:hAnsi="Times New Roman" w:cs="Times New Roman"/>
          <w:sz w:val="28"/>
          <w:szCs w:val="28"/>
        </w:rPr>
        <w:t xml:space="preserve">решением совета Общественной палаты Новгородской области </w:t>
      </w:r>
      <w:r w:rsidRPr="00B964D4">
        <w:rPr>
          <w:rFonts w:ascii="Times New Roman" w:hAnsi="Times New Roman" w:cs="Times New Roman"/>
          <w:sz w:val="28"/>
          <w:szCs w:val="28"/>
        </w:rPr>
        <w:br/>
        <w:t>от «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964D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B964D4">
        <w:rPr>
          <w:rFonts w:ascii="Times New Roman" w:hAnsi="Times New Roman" w:cs="Times New Roman"/>
          <w:sz w:val="28"/>
          <w:szCs w:val="28"/>
        </w:rPr>
        <w:t xml:space="preserve"> 2023 г.  № </w:t>
      </w:r>
      <w:r>
        <w:rPr>
          <w:rFonts w:ascii="Times New Roman" w:hAnsi="Times New Roman" w:cs="Times New Roman"/>
          <w:sz w:val="28"/>
          <w:szCs w:val="28"/>
        </w:rPr>
        <w:t>19/2023</w:t>
      </w:r>
    </w:p>
    <w:p w14:paraId="4D079921" w14:textId="77777777" w:rsidR="00FE1163" w:rsidRDefault="00FE1163" w:rsidP="00826BC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2D71D116" w14:textId="77777777" w:rsidR="00ED5691" w:rsidRDefault="00ED5691" w:rsidP="00ED569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6FDE7FC1" w14:textId="77777777" w:rsidR="00826BC2" w:rsidRPr="003977F6" w:rsidRDefault="00826BC2" w:rsidP="00ED569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3977F6">
        <w:rPr>
          <w:rFonts w:ascii="Times New Roman" w:hAnsi="Times New Roman"/>
          <w:b/>
          <w:sz w:val="28"/>
          <w:szCs w:val="28"/>
        </w:rPr>
        <w:t>ПОЛОЖЕНИЕ</w:t>
      </w:r>
    </w:p>
    <w:p w14:paraId="45D7FFBB" w14:textId="77491A80" w:rsidR="00826BC2" w:rsidRDefault="00826BC2" w:rsidP="00ED569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региональном </w:t>
      </w:r>
      <w:r w:rsidRPr="003977F6">
        <w:rPr>
          <w:rFonts w:ascii="Times New Roman" w:hAnsi="Times New Roman"/>
          <w:b/>
          <w:sz w:val="28"/>
          <w:szCs w:val="28"/>
        </w:rPr>
        <w:t>конкурсе</w:t>
      </w:r>
    </w:p>
    <w:p w14:paraId="0A7A8313" w14:textId="77777777" w:rsidR="00826BC2" w:rsidRPr="003977F6" w:rsidRDefault="00826BC2" w:rsidP="00ED569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«Символ Новгородской области»</w:t>
      </w:r>
      <w:r w:rsidRPr="003977F6">
        <w:rPr>
          <w:rFonts w:ascii="Times New Roman" w:hAnsi="Times New Roman"/>
          <w:b/>
          <w:sz w:val="28"/>
          <w:szCs w:val="28"/>
        </w:rPr>
        <w:t xml:space="preserve"> </w:t>
      </w:r>
      <w:r w:rsidRPr="003977F6">
        <w:rPr>
          <w:rFonts w:ascii="Times New Roman" w:hAnsi="Times New Roman"/>
          <w:b/>
          <w:sz w:val="28"/>
          <w:szCs w:val="28"/>
        </w:rPr>
        <w:br/>
        <w:t xml:space="preserve">по </w:t>
      </w:r>
      <w:r>
        <w:rPr>
          <w:rFonts w:ascii="Times New Roman" w:hAnsi="Times New Roman"/>
          <w:b/>
          <w:sz w:val="28"/>
          <w:szCs w:val="28"/>
        </w:rPr>
        <w:t>определению символа Новгородской области</w:t>
      </w:r>
    </w:p>
    <w:p w14:paraId="19033716" w14:textId="77777777" w:rsidR="00826BC2" w:rsidRPr="003977F6" w:rsidRDefault="00826BC2" w:rsidP="00ED569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2B650FE6" w14:textId="2BBDD72B" w:rsidR="00826BC2" w:rsidRPr="00E91BC2" w:rsidRDefault="00ED5691" w:rsidP="00ED5691">
      <w:pPr>
        <w:pStyle w:val="a5"/>
        <w:spacing w:after="120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826BC2" w:rsidRPr="00E91BC2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5F1FBA47" w14:textId="2C099443" w:rsidR="00826BC2" w:rsidRPr="00ED5691" w:rsidRDefault="00826BC2" w:rsidP="00ED5691">
      <w:pPr>
        <w:pStyle w:val="a5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Настоящее положение о региональном конкурсе по выбору символа Новгородской области (далее Положение) определяет порядок организации, проведения, организационно-методического обеспечения</w:t>
      </w:r>
      <w:r w:rsidR="007C62C9" w:rsidRPr="00ED5691">
        <w:rPr>
          <w:rFonts w:ascii="Times New Roman" w:hAnsi="Times New Roman"/>
          <w:sz w:val="28"/>
          <w:szCs w:val="28"/>
        </w:rPr>
        <w:t xml:space="preserve"> </w:t>
      </w:r>
      <w:r w:rsidRPr="00ED5691">
        <w:rPr>
          <w:rFonts w:ascii="Times New Roman" w:hAnsi="Times New Roman"/>
          <w:sz w:val="28"/>
          <w:szCs w:val="28"/>
        </w:rPr>
        <w:t>конкурса «Символ Новгородской области» (далее Конкурс)</w:t>
      </w:r>
      <w:r w:rsidR="00570046" w:rsidRPr="00ED5691">
        <w:rPr>
          <w:rFonts w:ascii="Times New Roman" w:hAnsi="Times New Roman"/>
          <w:sz w:val="28"/>
          <w:szCs w:val="28"/>
        </w:rPr>
        <w:t xml:space="preserve"> и устанавливает требования к его участникам и представляемым на Конкурс материалам, регламентирует порядок определения победителей Конкурса</w:t>
      </w:r>
      <w:r w:rsidRPr="00ED5691">
        <w:rPr>
          <w:rFonts w:ascii="Times New Roman" w:hAnsi="Times New Roman"/>
          <w:sz w:val="28"/>
          <w:szCs w:val="28"/>
        </w:rPr>
        <w:t>.</w:t>
      </w:r>
      <w:r w:rsidR="007C62C9" w:rsidRPr="00ED5691">
        <w:rPr>
          <w:rFonts w:ascii="Times New Roman" w:hAnsi="Times New Roman"/>
          <w:sz w:val="28"/>
          <w:szCs w:val="28"/>
        </w:rPr>
        <w:t xml:space="preserve"> </w:t>
      </w:r>
    </w:p>
    <w:p w14:paraId="5F3A19D2" w14:textId="355B6A97" w:rsidR="00826BC2" w:rsidRPr="00ED5691" w:rsidRDefault="00826BC2" w:rsidP="00ED5691">
      <w:pPr>
        <w:pStyle w:val="a5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color w:val="000000"/>
          <w:sz w:val="28"/>
          <w:szCs w:val="28"/>
        </w:rPr>
        <w:t>Целью Конкурса является определение Символа</w:t>
      </w:r>
      <w:r w:rsidR="00BA799A" w:rsidRPr="00ED5691">
        <w:rPr>
          <w:rFonts w:ascii="Times New Roman" w:hAnsi="Times New Roman"/>
          <w:color w:val="000000"/>
          <w:sz w:val="28"/>
          <w:szCs w:val="28"/>
        </w:rPr>
        <w:t xml:space="preserve"> Новгородской области (далее Символ)</w:t>
      </w:r>
      <w:r w:rsidRPr="00ED5691">
        <w:rPr>
          <w:rFonts w:ascii="Times New Roman" w:hAnsi="Times New Roman"/>
          <w:color w:val="000000"/>
          <w:sz w:val="28"/>
          <w:szCs w:val="28"/>
        </w:rPr>
        <w:t>, наиболее полно отражающего традиции, культурно-историческое наследие, территориальные особенности или современные тенденции развития региона.</w:t>
      </w:r>
    </w:p>
    <w:p w14:paraId="52FD79EF" w14:textId="77777777" w:rsidR="00826BC2" w:rsidRPr="00ED5691" w:rsidRDefault="00826BC2" w:rsidP="00ED5691">
      <w:pPr>
        <w:pStyle w:val="a5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Задачи Конкурса:</w:t>
      </w:r>
    </w:p>
    <w:p w14:paraId="613BAE33" w14:textId="77777777" w:rsidR="00826BC2" w:rsidRPr="00ED5691" w:rsidRDefault="00826BC2" w:rsidP="00ED5691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5691">
        <w:rPr>
          <w:sz w:val="28"/>
          <w:szCs w:val="28"/>
        </w:rPr>
        <w:t xml:space="preserve">разработка идей </w:t>
      </w:r>
      <w:r w:rsidRPr="00ED5691">
        <w:rPr>
          <w:rFonts w:eastAsia="Calibri"/>
          <w:sz w:val="28"/>
          <w:szCs w:val="28"/>
          <w:lang w:eastAsia="en-US"/>
        </w:rPr>
        <w:t>описания Символа с</w:t>
      </w:r>
      <w:r w:rsidRPr="00ED5691">
        <w:rPr>
          <w:sz w:val="28"/>
          <w:szCs w:val="28"/>
        </w:rPr>
        <w:t xml:space="preserve"> широким привлечением жителей Новгородской области;</w:t>
      </w:r>
    </w:p>
    <w:p w14:paraId="4996B557" w14:textId="77777777" w:rsidR="00826BC2" w:rsidRPr="00ED5691" w:rsidRDefault="00826BC2" w:rsidP="00ED5691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iCs/>
          <w:sz w:val="28"/>
          <w:szCs w:val="28"/>
        </w:rPr>
      </w:pPr>
      <w:r w:rsidRPr="00ED5691">
        <w:rPr>
          <w:iCs/>
          <w:sz w:val="28"/>
          <w:szCs w:val="28"/>
        </w:rPr>
        <w:t>выявление лучших концептуальных проектов по созданию Символа;</w:t>
      </w:r>
    </w:p>
    <w:p w14:paraId="35B7AA24" w14:textId="77777777" w:rsidR="00826BC2" w:rsidRPr="00ED5691" w:rsidRDefault="00826BC2" w:rsidP="00ED5691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ED5691">
        <w:rPr>
          <w:sz w:val="28"/>
          <w:szCs w:val="28"/>
        </w:rPr>
        <w:t xml:space="preserve">поиск наиболее выразительной идеи в художественном воплощении, отражающей историческую, природную, экономическую или любую иную особенность </w:t>
      </w:r>
      <w:r w:rsidRPr="00ED5691">
        <w:rPr>
          <w:rFonts w:eastAsia="Calibri"/>
          <w:sz w:val="28"/>
          <w:szCs w:val="28"/>
          <w:lang w:eastAsia="en-US"/>
        </w:rPr>
        <w:t>Новгородской области;</w:t>
      </w:r>
    </w:p>
    <w:p w14:paraId="6206F141" w14:textId="77777777" w:rsidR="00826BC2" w:rsidRPr="00ED5691" w:rsidRDefault="00826BC2" w:rsidP="00ED5691">
      <w:pPr>
        <w:pStyle w:val="aa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D5691">
        <w:rPr>
          <w:sz w:val="28"/>
          <w:szCs w:val="28"/>
        </w:rPr>
        <w:t xml:space="preserve">создание, разработка Символа на основе </w:t>
      </w:r>
      <w:proofErr w:type="spellStart"/>
      <w:r w:rsidRPr="00ED5691">
        <w:rPr>
          <w:sz w:val="28"/>
          <w:szCs w:val="28"/>
        </w:rPr>
        <w:t>лонг</w:t>
      </w:r>
      <w:proofErr w:type="spellEnd"/>
      <w:r w:rsidRPr="00ED5691">
        <w:rPr>
          <w:sz w:val="28"/>
          <w:szCs w:val="28"/>
        </w:rPr>
        <w:t>-листа предложений, поступивших от активных участников Конкурса (авторов, коллективов авторов);</w:t>
      </w:r>
    </w:p>
    <w:p w14:paraId="3F624413" w14:textId="1DB2F232" w:rsidR="00826BC2" w:rsidRPr="00ED5691" w:rsidRDefault="00826BC2" w:rsidP="00ED569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создание условий для реализации творческого потенциала населения области</w:t>
      </w:r>
      <w:r w:rsidR="00FE1163" w:rsidRPr="00ED5691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828C19" w14:textId="2964E03F" w:rsidR="00586AE5" w:rsidRPr="00ED5691" w:rsidRDefault="00586AE5" w:rsidP="00ED5691">
      <w:pPr>
        <w:pStyle w:val="a8"/>
        <w:numPr>
          <w:ilvl w:val="1"/>
          <w:numId w:val="2"/>
        </w:numPr>
        <w:spacing w:after="0"/>
        <w:ind w:left="0" w:firstLine="567"/>
        <w:jc w:val="both"/>
        <w:rPr>
          <w:sz w:val="28"/>
          <w:szCs w:val="28"/>
        </w:rPr>
      </w:pPr>
      <w:r w:rsidRPr="00ED5691">
        <w:rPr>
          <w:sz w:val="28"/>
          <w:szCs w:val="28"/>
        </w:rPr>
        <w:t>Конкурс проводится на территории Новгородской области.</w:t>
      </w:r>
    </w:p>
    <w:p w14:paraId="4A45638A" w14:textId="0F4A83F5" w:rsidR="00586AE5" w:rsidRPr="00ED5691" w:rsidRDefault="00586AE5" w:rsidP="00ED5691">
      <w:pPr>
        <w:pStyle w:val="10"/>
        <w:numPr>
          <w:ilvl w:val="1"/>
          <w:numId w:val="2"/>
        </w:numPr>
        <w:shd w:val="clear" w:color="auto" w:fill="auto"/>
        <w:tabs>
          <w:tab w:val="left" w:pos="1287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ED5691">
        <w:rPr>
          <w:rFonts w:cs="Times New Roman"/>
          <w:sz w:val="28"/>
          <w:szCs w:val="28"/>
        </w:rPr>
        <w:t xml:space="preserve">В Конкурсе могут принимать участие физические лица (автор или авторский коллектив), общественные организации (далее – Участники) зарегистрированные на территории Новгородской области. </w:t>
      </w:r>
    </w:p>
    <w:p w14:paraId="63087168" w14:textId="77777777" w:rsidR="00586AE5" w:rsidRPr="00ED5691" w:rsidRDefault="00586AE5" w:rsidP="00ED5691">
      <w:pPr>
        <w:pStyle w:val="10"/>
        <w:shd w:val="clear" w:color="auto" w:fill="auto"/>
        <w:tabs>
          <w:tab w:val="left" w:pos="1287"/>
        </w:tabs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 w:rsidRPr="00ED5691">
        <w:rPr>
          <w:rFonts w:cs="Times New Roman"/>
          <w:sz w:val="28"/>
          <w:szCs w:val="28"/>
        </w:rPr>
        <w:t>Количество конкурсных проектов, исходящих от одного Участника Конкурса, не ограничивается.</w:t>
      </w:r>
    </w:p>
    <w:p w14:paraId="55F39F89" w14:textId="77777777" w:rsidR="00586AE5" w:rsidRPr="00ED5691" w:rsidRDefault="00586AE5" w:rsidP="00ED5691">
      <w:pPr>
        <w:pStyle w:val="10"/>
        <w:shd w:val="clear" w:color="auto" w:fill="auto"/>
        <w:tabs>
          <w:tab w:val="left" w:pos="1287"/>
        </w:tabs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 w:rsidRPr="00ED5691">
        <w:rPr>
          <w:rFonts w:cs="Times New Roman"/>
          <w:color w:val="000000"/>
          <w:sz w:val="28"/>
          <w:szCs w:val="28"/>
        </w:rPr>
        <w:t>1.6.</w:t>
      </w:r>
      <w:r w:rsidRPr="00ED5691">
        <w:rPr>
          <w:rFonts w:cs="Times New Roman"/>
          <w:sz w:val="28"/>
          <w:szCs w:val="28"/>
        </w:rPr>
        <w:t xml:space="preserve"> Участие в Конкурсе не предполагает призов или иного вознаграждения.</w:t>
      </w:r>
    </w:p>
    <w:p w14:paraId="7E3C352A" w14:textId="77777777" w:rsidR="00586AE5" w:rsidRPr="00ED5691" w:rsidRDefault="00586AE5" w:rsidP="00ED5691">
      <w:pPr>
        <w:pStyle w:val="a8"/>
        <w:numPr>
          <w:ilvl w:val="1"/>
          <w:numId w:val="4"/>
        </w:numPr>
        <w:spacing w:after="0"/>
        <w:ind w:left="0" w:firstLine="567"/>
        <w:jc w:val="both"/>
        <w:rPr>
          <w:sz w:val="28"/>
          <w:szCs w:val="28"/>
        </w:rPr>
      </w:pPr>
      <w:r w:rsidRPr="00ED5691">
        <w:rPr>
          <w:sz w:val="28"/>
          <w:szCs w:val="28"/>
          <w:lang w:eastAsia="ru-RU"/>
        </w:rPr>
        <w:lastRenderedPageBreak/>
        <w:t>Приняв участие в Конкурсе, участник подтверждает свое ознакомление и согласие с настоящим Положением, а также согласие на участие в Конкурсе, в соответствии с настоящим Положением.</w:t>
      </w:r>
    </w:p>
    <w:p w14:paraId="71C1C31D" w14:textId="77777777" w:rsidR="00826BC2" w:rsidRPr="00ED5691" w:rsidRDefault="00826BC2" w:rsidP="00ED5691">
      <w:pPr>
        <w:pStyle w:val="a8"/>
        <w:spacing w:after="0"/>
        <w:ind w:firstLine="567"/>
        <w:jc w:val="both"/>
        <w:rPr>
          <w:sz w:val="28"/>
          <w:szCs w:val="28"/>
        </w:rPr>
      </w:pPr>
    </w:p>
    <w:p w14:paraId="31672EEA" w14:textId="2CF45441" w:rsidR="00826BC2" w:rsidRPr="00ED5691" w:rsidRDefault="00ED5691" w:rsidP="00ED5691">
      <w:pPr>
        <w:pStyle w:val="a5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826BC2" w:rsidRPr="00ED5691">
        <w:rPr>
          <w:rFonts w:ascii="Times New Roman" w:hAnsi="Times New Roman"/>
          <w:b/>
          <w:sz w:val="28"/>
          <w:szCs w:val="28"/>
        </w:rPr>
        <w:t>Организация Конкурса</w:t>
      </w:r>
    </w:p>
    <w:p w14:paraId="5E7F98C1" w14:textId="35D716A6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2.1 Конкурс </w:t>
      </w:r>
      <w:r w:rsidRPr="00ED5691">
        <w:rPr>
          <w:rFonts w:ascii="Times New Roman" w:hAnsi="Times New Roman" w:cs="Times New Roman"/>
          <w:sz w:val="28"/>
          <w:szCs w:val="28"/>
          <w:shd w:val="clear" w:color="auto" w:fill="FFFFFF"/>
        </w:rPr>
        <w:t>инициирован Общественной палатой Новгородской области (далее ОПНО).</w:t>
      </w:r>
    </w:p>
    <w:p w14:paraId="7A93F63A" w14:textId="6D3D4755" w:rsidR="007C09D4" w:rsidRPr="00ED5691" w:rsidRDefault="00826BC2" w:rsidP="00ED5691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2.2. Вся информация о проведении Конкурса, включая порядок, правила и сроки проведения Конкурса, промежуточные и финальные результаты Конкурса, публикуется на официальном сайте ОПНО</w:t>
      </w:r>
      <w:r w:rsidR="005C1E09" w:rsidRPr="00ED5691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5C1E09" w:rsidRPr="00ED5691">
          <w:rPr>
            <w:rStyle w:val="a3"/>
            <w:rFonts w:ascii="Times New Roman" w:hAnsi="Times New Roman"/>
            <w:sz w:val="28"/>
            <w:szCs w:val="28"/>
          </w:rPr>
          <w:t>http://opnov.ru</w:t>
        </w:r>
      </w:hyperlink>
      <w:r w:rsidRPr="00ED5691">
        <w:rPr>
          <w:rFonts w:ascii="Times New Roman" w:hAnsi="Times New Roman"/>
          <w:sz w:val="28"/>
          <w:szCs w:val="28"/>
        </w:rPr>
        <w:t xml:space="preserve">, а также на </w:t>
      </w:r>
      <w:r w:rsidR="005C1E09" w:rsidRPr="00ED5691">
        <w:rPr>
          <w:rFonts w:ascii="Times New Roman" w:hAnsi="Times New Roman"/>
          <w:sz w:val="28"/>
          <w:szCs w:val="28"/>
        </w:rPr>
        <w:t xml:space="preserve">официальном сайте </w:t>
      </w:r>
      <w:bookmarkStart w:id="0" w:name="_Hlk136011801"/>
      <w:r w:rsidRPr="00ED5691">
        <w:rPr>
          <w:rFonts w:ascii="Times New Roman" w:hAnsi="Times New Roman"/>
          <w:sz w:val="28"/>
          <w:szCs w:val="28"/>
        </w:rPr>
        <w:t>информационн</w:t>
      </w:r>
      <w:r w:rsidR="005C1E09" w:rsidRPr="00ED5691">
        <w:rPr>
          <w:rFonts w:ascii="Times New Roman" w:hAnsi="Times New Roman"/>
          <w:sz w:val="28"/>
          <w:szCs w:val="28"/>
        </w:rPr>
        <w:t>ого</w:t>
      </w:r>
      <w:r w:rsidRPr="00ED5691">
        <w:rPr>
          <w:rFonts w:ascii="Times New Roman" w:hAnsi="Times New Roman"/>
          <w:sz w:val="28"/>
          <w:szCs w:val="28"/>
        </w:rPr>
        <w:t xml:space="preserve"> </w:t>
      </w:r>
      <w:r w:rsidR="005C1E09" w:rsidRPr="00ED5691">
        <w:rPr>
          <w:rFonts w:ascii="Times New Roman" w:hAnsi="Times New Roman"/>
          <w:sz w:val="28"/>
          <w:szCs w:val="28"/>
        </w:rPr>
        <w:t xml:space="preserve">партнера </w:t>
      </w:r>
      <w:r w:rsidR="00E44B6B" w:rsidRPr="00ED5691">
        <w:rPr>
          <w:rFonts w:ascii="Times New Roman" w:hAnsi="Times New Roman"/>
          <w:sz w:val="28"/>
          <w:szCs w:val="28"/>
        </w:rPr>
        <w:t xml:space="preserve">Конкурса – информационного портала Великий </w:t>
      </w:r>
      <w:proofErr w:type="spellStart"/>
      <w:r w:rsidR="00E44B6B" w:rsidRPr="00ED5691">
        <w:rPr>
          <w:rFonts w:ascii="Times New Roman" w:hAnsi="Times New Roman"/>
          <w:sz w:val="28"/>
          <w:szCs w:val="28"/>
        </w:rPr>
        <w:t>Новгород.ру</w:t>
      </w:r>
      <w:proofErr w:type="spellEnd"/>
      <w:r w:rsidR="00E44B6B" w:rsidRPr="00ED5691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https://www.</w:t>
        </w:r>
        <w:proofErr w:type="spellStart"/>
        <w:r w:rsidR="00E44B6B" w:rsidRPr="00ED5691">
          <w:rPr>
            <w:rStyle w:val="a3"/>
            <w:rFonts w:ascii="Times New Roman" w:hAnsi="Times New Roman"/>
            <w:sz w:val="28"/>
            <w:szCs w:val="28"/>
            <w:lang w:val="en-US"/>
          </w:rPr>
          <w:t>vnru</w:t>
        </w:r>
        <w:proofErr w:type="spellEnd"/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="00C76753" w:rsidRPr="00ED5691">
        <w:rPr>
          <w:rStyle w:val="a3"/>
          <w:rFonts w:ascii="Times New Roman" w:hAnsi="Times New Roman"/>
          <w:sz w:val="28"/>
          <w:szCs w:val="28"/>
        </w:rPr>
        <w:t>.</w:t>
      </w:r>
      <w:r w:rsidRPr="00ED5691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7AFC600F" w14:textId="62E66FF4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 xml:space="preserve">2.3 </w:t>
      </w:r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586AE5" w:rsidRPr="00ED5691">
        <w:rPr>
          <w:rFonts w:ascii="Times New Roman" w:hAnsi="Times New Roman"/>
          <w:color w:val="000000" w:themeColor="text1"/>
          <w:sz w:val="28"/>
          <w:szCs w:val="28"/>
        </w:rPr>
        <w:t>рганизационно – методическое о</w:t>
      </w:r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беспечение проведения Конкурса осуществляет Автономная некоммерческая организация «Центр развития городской среды Новгородской области» (далее </w:t>
      </w:r>
      <w:proofErr w:type="gramStart"/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>ЦРГС</w:t>
      </w:r>
      <w:proofErr w:type="gramEnd"/>
      <w:r w:rsidR="00DC6115"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>НО).</w:t>
      </w:r>
    </w:p>
    <w:p w14:paraId="577FD682" w14:textId="3D61C905" w:rsidR="007C09D4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2.4. </w:t>
      </w:r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>Оператором Конкурса выступает ОПНО, которая формирует Организационный комитет (далее Оргкомитет).</w:t>
      </w:r>
    </w:p>
    <w:p w14:paraId="001726C3" w14:textId="6B699570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>2.5. Оргкомитет состоит из 9 человек и формируется ОПНО из числа членов ОПНО, сотрудников ЦРГСНО, представителей творческой общественности.</w:t>
      </w:r>
    </w:p>
    <w:p w14:paraId="34031302" w14:textId="4C96D49C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82681B" w:rsidRPr="00ED5691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C09D4" w:rsidRPr="00ED5691">
        <w:rPr>
          <w:rFonts w:ascii="Times New Roman" w:hAnsi="Times New Roman"/>
          <w:color w:val="000000" w:themeColor="text1"/>
          <w:sz w:val="28"/>
          <w:szCs w:val="28"/>
        </w:rPr>
        <w:t>Оргкомитет Конкурса</w:t>
      </w:r>
      <w:r w:rsidRPr="00ED569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4FD0000" w14:textId="77777777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принимает конкурсные материалы; </w:t>
      </w:r>
    </w:p>
    <w:p w14:paraId="28F5FCC2" w14:textId="77777777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проверяет материалы, поступившие на Конкурс, на предмет соответствия конкурсным требованиям; </w:t>
      </w:r>
    </w:p>
    <w:p w14:paraId="7FEE6295" w14:textId="77777777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контролирует запуск социальной рекламы Конкурса; </w:t>
      </w:r>
    </w:p>
    <w:p w14:paraId="7748F299" w14:textId="77777777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 xml:space="preserve">осуществляет мониторинг соцопроса и по итогам проведенного голосования утверждает </w:t>
      </w:r>
      <w:bookmarkStart w:id="1" w:name="_Hlk133209735"/>
      <w:r w:rsidRPr="00ED5691">
        <w:rPr>
          <w:rFonts w:ascii="Times New Roman" w:hAnsi="Times New Roman"/>
          <w:sz w:val="28"/>
          <w:szCs w:val="28"/>
        </w:rPr>
        <w:t>ТОП-5 предложений (идей проектов) победителей</w:t>
      </w:r>
      <w:bookmarkEnd w:id="1"/>
      <w:r w:rsidRPr="00ED5691">
        <w:rPr>
          <w:rFonts w:ascii="Times New Roman" w:hAnsi="Times New Roman"/>
          <w:sz w:val="28"/>
          <w:szCs w:val="28"/>
        </w:rPr>
        <w:t xml:space="preserve"> Конкурса;</w:t>
      </w:r>
    </w:p>
    <w:p w14:paraId="448FDD2E" w14:textId="37268697" w:rsidR="00826BC2" w:rsidRPr="00ED5691" w:rsidRDefault="00826BC2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организует публичную презентацию Символа в рамках праздничных мероприятий, приуроченных ко Дню российской государственности.</w:t>
      </w:r>
    </w:p>
    <w:p w14:paraId="71BD0FC0" w14:textId="7D7B7F0F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2.7. Заседание Оргкомитета считается правомочным если в его заседании принимают участие не менее двух третей от установленного числа членов Оргкомитета.</w:t>
      </w:r>
    </w:p>
    <w:p w14:paraId="7D123474" w14:textId="77777777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2.8. Заседание Оргкомитета проводится в очной форме.</w:t>
      </w:r>
    </w:p>
    <w:p w14:paraId="3E734226" w14:textId="1714DD7E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2.9. Решение Оргкомитета считается принятым, если за него проголосовало более половины от установленного числа членов Оргкомитета.</w:t>
      </w:r>
    </w:p>
    <w:p w14:paraId="66BD76F5" w14:textId="62F6D1C2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2.10. Решения Оргкомитета оформляются протоколом заседания Оргкомитета.</w:t>
      </w:r>
    </w:p>
    <w:p w14:paraId="0D8975F7" w14:textId="0CF8323D" w:rsidR="0082681B" w:rsidRPr="00ED5691" w:rsidRDefault="0082681B" w:rsidP="00ED5691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2.11. Протокол заседания Оргкомитета размещается на сайтах, указанных в пункте 2.2 Положения в течение 5 (пяти) рабочих дней с даты проведения заседания Оргкомитета.</w:t>
      </w:r>
    </w:p>
    <w:p w14:paraId="6D7F39DA" w14:textId="2A067BDA" w:rsidR="0082681B" w:rsidRPr="00ED5691" w:rsidRDefault="0082681B" w:rsidP="00ED5691">
      <w:pPr>
        <w:pStyle w:val="a5"/>
        <w:tabs>
          <w:tab w:val="left" w:pos="567"/>
        </w:tabs>
        <w:ind w:firstLine="567"/>
        <w:jc w:val="both"/>
        <w:rPr>
          <w:rStyle w:val="a3"/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 xml:space="preserve">2.12. Контактная информация организаторов Конкурса доступна на </w:t>
      </w:r>
      <w:bookmarkStart w:id="2" w:name="_Hlk135902805"/>
      <w:r w:rsidRPr="00ED5691">
        <w:rPr>
          <w:rFonts w:ascii="Times New Roman" w:hAnsi="Times New Roman"/>
          <w:sz w:val="28"/>
          <w:szCs w:val="28"/>
        </w:rPr>
        <w:t>сайтах, указанных в пункте 2.2 Положения</w:t>
      </w:r>
      <w:bookmarkEnd w:id="2"/>
      <w:r w:rsidRPr="00ED5691">
        <w:rPr>
          <w:rFonts w:ascii="Times New Roman" w:hAnsi="Times New Roman"/>
          <w:sz w:val="28"/>
          <w:szCs w:val="28"/>
        </w:rPr>
        <w:t>.</w:t>
      </w:r>
    </w:p>
    <w:p w14:paraId="2FF97304" w14:textId="3D8BB2B9" w:rsidR="00826BC2" w:rsidRPr="00ED5691" w:rsidRDefault="00826BC2" w:rsidP="00ED5691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82681B"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20EE"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Организаторы конкурса оставляют за собой право использовать контактные данные участников, указанные при регистрации, для осуществления адресной рассылки информации в рамках проведения Конкурса (при необходимости). </w:t>
      </w:r>
    </w:p>
    <w:p w14:paraId="46545D44" w14:textId="77777777" w:rsidR="0082681B" w:rsidRPr="00ED5691" w:rsidRDefault="0082681B" w:rsidP="00ED5691">
      <w:pPr>
        <w:pStyle w:val="a4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FFFEB9" w14:textId="24919A18" w:rsidR="00826BC2" w:rsidRPr="00ED5691" w:rsidRDefault="00ED5691" w:rsidP="00ED5691">
      <w:pPr>
        <w:pStyle w:val="a4"/>
        <w:autoSpaceDE w:val="0"/>
        <w:autoSpaceDN w:val="0"/>
        <w:adjustRightInd w:val="0"/>
        <w:spacing w:after="12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26BC2" w:rsidRPr="00ED5691">
        <w:rPr>
          <w:rFonts w:ascii="Times New Roman" w:hAnsi="Times New Roman" w:cs="Times New Roman"/>
          <w:b/>
          <w:sz w:val="28"/>
          <w:szCs w:val="28"/>
        </w:rPr>
        <w:t>Критерии выбора символа</w:t>
      </w:r>
    </w:p>
    <w:p w14:paraId="6ADBB8E6" w14:textId="70F61A34" w:rsidR="00826BC2" w:rsidRPr="00ED5691" w:rsidRDefault="00826BC2" w:rsidP="00ED5691">
      <w:pPr>
        <w:shd w:val="clear" w:color="auto" w:fill="FFFFFF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3.1. </w:t>
      </w:r>
      <w:r w:rsidRPr="00ED5691">
        <w:rPr>
          <w:rFonts w:ascii="Times New Roman" w:eastAsia="Calibri" w:hAnsi="Times New Roman" w:cs="Times New Roman"/>
          <w:sz w:val="28"/>
          <w:szCs w:val="28"/>
        </w:rPr>
        <w:t>Под созданием Символа понимается авторский замысел (идея), связанная с богатым историческим прошлым региона, его современным развитием и предложения по использованию данной концепции при создании Символа.</w:t>
      </w:r>
    </w:p>
    <w:p w14:paraId="0A514A84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3.2. Работы, представленные на Конкурс, должны: </w:t>
      </w:r>
    </w:p>
    <w:p w14:paraId="6BA46046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соответствовать тематике Конкурса;</w:t>
      </w:r>
    </w:p>
    <w:p w14:paraId="1C0E51B9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иметь качественное описание;</w:t>
      </w:r>
    </w:p>
    <w:p w14:paraId="6C61D615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создавать благоприятный, </w:t>
      </w:r>
      <w:r w:rsidRPr="00ED5691">
        <w:rPr>
          <w:rFonts w:ascii="Times New Roman" w:hAnsi="Times New Roman" w:cs="Times New Roman"/>
          <w:iCs/>
          <w:sz w:val="28"/>
          <w:szCs w:val="28"/>
        </w:rPr>
        <w:t xml:space="preserve">узнаваемый и положительно привлекательный имидж </w:t>
      </w:r>
      <w:r w:rsidRPr="00ED5691">
        <w:rPr>
          <w:rFonts w:ascii="Times New Roman" w:hAnsi="Times New Roman" w:cs="Times New Roman"/>
          <w:sz w:val="28"/>
          <w:szCs w:val="28"/>
        </w:rPr>
        <w:t>региона;</w:t>
      </w:r>
    </w:p>
    <w:p w14:paraId="005EE675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быть через текстовое описание визуально привлекательными, оригинальными, лаконичными;</w:t>
      </w:r>
    </w:p>
    <w:p w14:paraId="53BBCFAC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отличаться новизной и учитывать современные тенденции дизайна;</w:t>
      </w:r>
    </w:p>
    <w:p w14:paraId="671AEA07" w14:textId="77777777" w:rsidR="00826BC2" w:rsidRPr="00ED5691" w:rsidRDefault="00826BC2" w:rsidP="00ED569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нарушать законодательство Российской Федерации;</w:t>
      </w:r>
    </w:p>
    <w:p w14:paraId="5D564D40" w14:textId="77777777" w:rsidR="009D7090" w:rsidRPr="00ED5691" w:rsidRDefault="00826BC2" w:rsidP="00ED569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содержать оскорбительной информации, а также информации, противоречащей нравственным началам и общепризнанным в Российской Федерации ценностям.</w:t>
      </w:r>
    </w:p>
    <w:p w14:paraId="381BFF28" w14:textId="6A296723" w:rsidR="009D7090" w:rsidRPr="00ED5691" w:rsidRDefault="009D7090" w:rsidP="00ED5691">
      <w:pPr>
        <w:pStyle w:val="a4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9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Описательные проекты работ предоставляются на Конкурс в одном экземпляре и возврату не подлежат. </w:t>
      </w:r>
    </w:p>
    <w:p w14:paraId="75789E46" w14:textId="74942DFC" w:rsidR="009D7090" w:rsidRPr="00ED5691" w:rsidRDefault="009D7090" w:rsidP="00ED5691">
      <w:pPr>
        <w:pStyle w:val="a4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9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Конкурсные работы, имеющие брак в описании, имеющие характеристики плагиата, к Конкурсу не допускаются. </w:t>
      </w:r>
    </w:p>
    <w:p w14:paraId="487B73B5" w14:textId="09D37192" w:rsidR="009D7090" w:rsidRPr="00ED5691" w:rsidRDefault="009D7090" w:rsidP="00ED5691">
      <w:pPr>
        <w:pStyle w:val="a4"/>
        <w:numPr>
          <w:ilvl w:val="1"/>
          <w:numId w:val="3"/>
        </w:numPr>
        <w:tabs>
          <w:tab w:val="left" w:pos="709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69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Оргкомитет Конкурса не дает письменных или устных пояснений по итогам принятия решений по результатам рассмотрения конкурсных работ, направленных на участие в Конкурсе.</w:t>
      </w:r>
    </w:p>
    <w:p w14:paraId="6954FC14" w14:textId="77777777" w:rsidR="00826BC2" w:rsidRPr="00ED5691" w:rsidRDefault="00826BC2" w:rsidP="00ED569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78CAA" w14:textId="00D14AA3" w:rsidR="00826BC2" w:rsidRPr="00ED5691" w:rsidRDefault="00ED5691" w:rsidP="00ED5691">
      <w:pPr>
        <w:tabs>
          <w:tab w:val="left" w:pos="2335"/>
        </w:tabs>
        <w:spacing w:after="120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4. </w:t>
      </w:r>
      <w:r w:rsidR="00826BC2" w:rsidRPr="00ED569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Правила проведения конкурса</w:t>
      </w:r>
    </w:p>
    <w:p w14:paraId="45BC4A32" w14:textId="304194C2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 xml:space="preserve">4.1. Конкурс начинается </w:t>
      </w:r>
      <w:r w:rsidR="009D7090" w:rsidRPr="00ED5691">
        <w:rPr>
          <w:rFonts w:ascii="Times New Roman" w:hAnsi="Times New Roman"/>
          <w:sz w:val="28"/>
          <w:szCs w:val="28"/>
        </w:rPr>
        <w:t>05 июля</w:t>
      </w:r>
      <w:r w:rsidRPr="00ED5691">
        <w:rPr>
          <w:rFonts w:ascii="Times New Roman" w:hAnsi="Times New Roman"/>
          <w:sz w:val="28"/>
          <w:szCs w:val="28"/>
        </w:rPr>
        <w:t xml:space="preserve"> 2023 года и проводится в 2 этапа.</w:t>
      </w:r>
    </w:p>
    <w:p w14:paraId="6377447E" w14:textId="7A108CDB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 xml:space="preserve">4.2. Первый этап </w:t>
      </w:r>
      <w:r w:rsidR="009D7090" w:rsidRPr="00ED5691">
        <w:rPr>
          <w:rFonts w:ascii="Times New Roman" w:hAnsi="Times New Roman"/>
          <w:sz w:val="28"/>
          <w:szCs w:val="28"/>
        </w:rPr>
        <w:t xml:space="preserve">проводится </w:t>
      </w:r>
      <w:r w:rsidRPr="00ED5691">
        <w:rPr>
          <w:rFonts w:ascii="Times New Roman" w:hAnsi="Times New Roman"/>
          <w:sz w:val="28"/>
          <w:szCs w:val="28"/>
        </w:rPr>
        <w:t>с 05 июля по 26 июля 2023 г.</w:t>
      </w:r>
      <w:r w:rsidR="009D7090" w:rsidRPr="00ED5691">
        <w:rPr>
          <w:rFonts w:ascii="Times New Roman" w:hAnsi="Times New Roman"/>
          <w:sz w:val="28"/>
          <w:szCs w:val="28"/>
        </w:rPr>
        <w:t xml:space="preserve"> и </w:t>
      </w:r>
      <w:r w:rsidRPr="00ED5691">
        <w:rPr>
          <w:rFonts w:ascii="Times New Roman" w:hAnsi="Times New Roman"/>
          <w:sz w:val="28"/>
          <w:szCs w:val="28"/>
        </w:rPr>
        <w:t>включает в себя формирование муниципальн</w:t>
      </w:r>
      <w:r w:rsidR="009D7090" w:rsidRPr="00ED5691">
        <w:rPr>
          <w:rFonts w:ascii="Times New Roman" w:hAnsi="Times New Roman"/>
          <w:sz w:val="28"/>
          <w:szCs w:val="28"/>
        </w:rPr>
        <w:t>ого</w:t>
      </w:r>
      <w:r w:rsidRPr="00ED5691">
        <w:rPr>
          <w:rFonts w:ascii="Times New Roman" w:hAnsi="Times New Roman"/>
          <w:sz w:val="28"/>
          <w:szCs w:val="28"/>
        </w:rPr>
        <w:t xml:space="preserve"> списк</w:t>
      </w:r>
      <w:r w:rsidR="009D7090" w:rsidRPr="00ED5691">
        <w:rPr>
          <w:rFonts w:ascii="Times New Roman" w:hAnsi="Times New Roman"/>
          <w:sz w:val="28"/>
          <w:szCs w:val="28"/>
        </w:rPr>
        <w:t>а</w:t>
      </w:r>
      <w:r w:rsidRPr="00ED5691">
        <w:rPr>
          <w:rFonts w:ascii="Times New Roman" w:hAnsi="Times New Roman"/>
          <w:sz w:val="28"/>
          <w:szCs w:val="28"/>
        </w:rPr>
        <w:t xml:space="preserve"> символов-претендентов.</w:t>
      </w:r>
    </w:p>
    <w:p w14:paraId="718B77ED" w14:textId="42268FD7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4.2.1. С 05 июля по 14 июля 2023 года включительно осуществляется </w:t>
      </w:r>
      <w:r w:rsidR="009D7090" w:rsidRPr="00ED5691">
        <w:rPr>
          <w:rFonts w:ascii="Times New Roman" w:hAnsi="Times New Roman" w:cs="Times New Roman"/>
          <w:sz w:val="28"/>
          <w:szCs w:val="28"/>
        </w:rPr>
        <w:t xml:space="preserve">разъяснение порядка проведения Конкурса и правил голосования, </w:t>
      </w:r>
      <w:r w:rsidRPr="00ED5691">
        <w:rPr>
          <w:rFonts w:ascii="Times New Roman" w:hAnsi="Times New Roman" w:cs="Times New Roman"/>
          <w:sz w:val="28"/>
          <w:szCs w:val="28"/>
        </w:rPr>
        <w:t>разработка и представление проектов описания Символа в муниципальных районах (округах) и городском округе, сбор предложений</w:t>
      </w:r>
      <w:r w:rsidR="009D7090" w:rsidRPr="00ED5691">
        <w:rPr>
          <w:rFonts w:ascii="Times New Roman" w:hAnsi="Times New Roman" w:cs="Times New Roman"/>
          <w:sz w:val="28"/>
          <w:szCs w:val="28"/>
        </w:rPr>
        <w:t>.</w:t>
      </w:r>
    </w:p>
    <w:p w14:paraId="0E84BD5B" w14:textId="168A6979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4.2.2. С 15 июля по 23 июля 2023 года включительно проводится голосование за лучшее предложение символа Новгородской области от каждого муниципального образования (в том числе с использованием ПОС/социальных сетей)</w:t>
      </w:r>
      <w:r w:rsidR="007A1EA3" w:rsidRPr="00ED5691">
        <w:rPr>
          <w:rFonts w:ascii="Times New Roman" w:hAnsi="Times New Roman" w:cs="Times New Roman"/>
          <w:sz w:val="28"/>
          <w:szCs w:val="28"/>
        </w:rPr>
        <w:t>.</w:t>
      </w:r>
    </w:p>
    <w:p w14:paraId="15610216" w14:textId="143E1829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4.2.3. 24 июля 2023 года - подведение итогов муниципального этапа (в том числе с подтверждением на страницах в 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ПОС), направление итогов 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голосования</w:t>
      </w:r>
      <w:r w:rsidR="007A1EA3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99B80B" w14:textId="77777777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4.2.4. С 24 июля 2023 года начинается формирование </w:t>
      </w:r>
      <w:proofErr w:type="spellStart"/>
      <w:r w:rsidRPr="00ED5691">
        <w:rPr>
          <w:rFonts w:ascii="Times New Roman" w:hAnsi="Times New Roman" w:cs="Times New Roman"/>
          <w:sz w:val="28"/>
          <w:szCs w:val="28"/>
        </w:rPr>
        <w:t>лонг</w:t>
      </w:r>
      <w:proofErr w:type="spellEnd"/>
      <w:r w:rsidRPr="00ED5691">
        <w:rPr>
          <w:rFonts w:ascii="Times New Roman" w:hAnsi="Times New Roman" w:cs="Times New Roman"/>
          <w:sz w:val="28"/>
          <w:szCs w:val="28"/>
        </w:rPr>
        <w:t xml:space="preserve">-листа предложений символа Новгородской области. </w:t>
      </w:r>
    </w:p>
    <w:p w14:paraId="353664B9" w14:textId="3F3B839D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4.2.5. Муниципальны</w:t>
      </w:r>
      <w:r w:rsidR="00572DE7" w:rsidRPr="00ED5691">
        <w:rPr>
          <w:rFonts w:ascii="Times New Roman" w:hAnsi="Times New Roman"/>
          <w:sz w:val="28"/>
          <w:szCs w:val="28"/>
        </w:rPr>
        <w:t>й</w:t>
      </w:r>
      <w:r w:rsidRPr="00ED5691">
        <w:rPr>
          <w:rFonts w:ascii="Times New Roman" w:hAnsi="Times New Roman"/>
          <w:sz w:val="28"/>
          <w:szCs w:val="28"/>
        </w:rPr>
        <w:t xml:space="preserve"> спис</w:t>
      </w:r>
      <w:r w:rsidR="00572DE7" w:rsidRPr="00ED5691">
        <w:rPr>
          <w:rFonts w:ascii="Times New Roman" w:hAnsi="Times New Roman"/>
          <w:sz w:val="28"/>
          <w:szCs w:val="28"/>
        </w:rPr>
        <w:t>о</w:t>
      </w:r>
      <w:r w:rsidRPr="00ED5691">
        <w:rPr>
          <w:rFonts w:ascii="Times New Roman" w:hAnsi="Times New Roman"/>
          <w:sz w:val="28"/>
          <w:szCs w:val="28"/>
        </w:rPr>
        <w:t>к</w:t>
      </w:r>
      <w:r w:rsidR="00572DE7" w:rsidRPr="00ED5691">
        <w:rPr>
          <w:rFonts w:ascii="Times New Roman" w:hAnsi="Times New Roman"/>
          <w:sz w:val="28"/>
          <w:szCs w:val="28"/>
        </w:rPr>
        <w:t xml:space="preserve"> символов - претендентов</w:t>
      </w:r>
      <w:r w:rsidRPr="00ED5691">
        <w:rPr>
          <w:rFonts w:ascii="Times New Roman" w:hAnsi="Times New Roman"/>
          <w:sz w:val="28"/>
          <w:szCs w:val="28"/>
        </w:rPr>
        <w:t xml:space="preserve"> публику</w:t>
      </w:r>
      <w:r w:rsidR="009E20EE" w:rsidRPr="00ED5691">
        <w:rPr>
          <w:rFonts w:ascii="Times New Roman" w:hAnsi="Times New Roman"/>
          <w:sz w:val="28"/>
          <w:szCs w:val="28"/>
        </w:rPr>
        <w:t>е</w:t>
      </w:r>
      <w:r w:rsidRPr="00ED5691">
        <w:rPr>
          <w:rFonts w:ascii="Times New Roman" w:hAnsi="Times New Roman"/>
          <w:sz w:val="28"/>
          <w:szCs w:val="28"/>
        </w:rPr>
        <w:t>тся на сай</w:t>
      </w:r>
      <w:r w:rsidR="00572DE7" w:rsidRPr="00ED5691">
        <w:rPr>
          <w:rFonts w:ascii="Times New Roman" w:hAnsi="Times New Roman"/>
          <w:sz w:val="28"/>
          <w:szCs w:val="28"/>
        </w:rPr>
        <w:t>те</w:t>
      </w:r>
      <w:r w:rsidRPr="00ED5691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https://www.</w:t>
        </w:r>
        <w:proofErr w:type="spellStart"/>
        <w:r w:rsidR="00E44B6B" w:rsidRPr="00ED5691">
          <w:rPr>
            <w:rStyle w:val="a3"/>
            <w:rFonts w:ascii="Times New Roman" w:hAnsi="Times New Roman"/>
            <w:sz w:val="28"/>
            <w:szCs w:val="28"/>
            <w:lang w:val="en-US"/>
          </w:rPr>
          <w:t>vnru</w:t>
        </w:r>
        <w:proofErr w:type="spellEnd"/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E44B6B" w:rsidRPr="00ED5691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ED5691">
        <w:rPr>
          <w:rFonts w:ascii="Times New Roman" w:hAnsi="Times New Roman"/>
          <w:sz w:val="28"/>
          <w:szCs w:val="28"/>
        </w:rPr>
        <w:t xml:space="preserve"> не позднее 2</w:t>
      </w:r>
      <w:r w:rsidR="00572DE7" w:rsidRPr="00ED5691">
        <w:rPr>
          <w:rFonts w:ascii="Times New Roman" w:hAnsi="Times New Roman"/>
          <w:sz w:val="28"/>
          <w:szCs w:val="28"/>
        </w:rPr>
        <w:t>6</w:t>
      </w:r>
      <w:r w:rsidRPr="00ED5691">
        <w:rPr>
          <w:rFonts w:ascii="Times New Roman" w:hAnsi="Times New Roman"/>
          <w:sz w:val="28"/>
          <w:szCs w:val="28"/>
        </w:rPr>
        <w:t xml:space="preserve"> июля 2023 года.</w:t>
      </w:r>
    </w:p>
    <w:p w14:paraId="02C2E82D" w14:textId="18FAD3BA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4.3. Второй этап Конкурса проводится с 24 июля по 21 сентября 2023 года и включает в себя формирование регионального списка символов-претендентов</w:t>
      </w:r>
      <w:r w:rsidR="00572DE7" w:rsidRPr="00ED5691">
        <w:rPr>
          <w:rFonts w:ascii="Times New Roman" w:hAnsi="Times New Roman"/>
          <w:sz w:val="28"/>
          <w:szCs w:val="28"/>
        </w:rPr>
        <w:t xml:space="preserve">, проведение социологического исследования, подведение итогов голосования </w:t>
      </w:r>
      <w:r w:rsidR="00572DE7" w:rsidRPr="00ED5691">
        <w:rPr>
          <w:rFonts w:ascii="Times New Roman" w:hAnsi="Times New Roman"/>
          <w:color w:val="000000" w:themeColor="text1"/>
          <w:sz w:val="28"/>
          <w:szCs w:val="28"/>
        </w:rPr>
        <w:t>и презентаци</w:t>
      </w:r>
      <w:r w:rsidR="00E44B6B" w:rsidRPr="00ED5691">
        <w:rPr>
          <w:rFonts w:ascii="Times New Roman" w:hAnsi="Times New Roman"/>
          <w:color w:val="000000" w:themeColor="text1"/>
          <w:sz w:val="28"/>
          <w:szCs w:val="28"/>
        </w:rPr>
        <w:t xml:space="preserve">ю </w:t>
      </w:r>
      <w:r w:rsidR="00572DE7" w:rsidRPr="00ED5691">
        <w:rPr>
          <w:rFonts w:ascii="Times New Roman" w:hAnsi="Times New Roman"/>
          <w:color w:val="000000" w:themeColor="text1"/>
          <w:sz w:val="28"/>
          <w:szCs w:val="28"/>
        </w:rPr>
        <w:t>Символа</w:t>
      </w:r>
      <w:r w:rsidR="00572DE7" w:rsidRPr="00ED5691">
        <w:rPr>
          <w:rFonts w:ascii="Times New Roman" w:hAnsi="Times New Roman"/>
          <w:sz w:val="28"/>
          <w:szCs w:val="28"/>
        </w:rPr>
        <w:t xml:space="preserve">. </w:t>
      </w:r>
    </w:p>
    <w:p w14:paraId="0A51A718" w14:textId="4F52F63E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4.3.1. С 2</w:t>
      </w:r>
      <w:r w:rsidR="00572DE7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по 31 июля 2023 года </w:t>
      </w:r>
      <w:bookmarkStart w:id="3" w:name="_Hlk134181890"/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определяется список предложений </w:t>
      </w:r>
      <w:r w:rsidR="00572DE7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имвола</w:t>
      </w:r>
      <w:bookmarkEnd w:id="3"/>
      <w:r w:rsidR="00C643B0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. При совпадении описаний проектов Символа Оргкомитет принимает решение об объединении проектов в единое предложение.</w:t>
      </w:r>
    </w:p>
    <w:p w14:paraId="798405A8" w14:textId="0A66F42A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4.3.2. С 01 августа до 14 августа 2023 года осуществляется проведение социологического исследования по определению ТОП-5 популярных предложений </w:t>
      </w:r>
      <w:r w:rsidR="007A1EA3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описаний С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имвол</w:t>
      </w:r>
      <w:r w:rsidR="007A1EA3"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D9E8DE" w14:textId="3957D217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4.3.3. С 15 августа до 10 сентября 2023 года включительно проводится </w:t>
      </w:r>
      <w:proofErr w:type="spellStart"/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>оффлайн</w:t>
      </w:r>
      <w:proofErr w:type="spellEnd"/>
      <w:r w:rsidRPr="00ED5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ED5691">
        <w:rPr>
          <w:rFonts w:ascii="Times New Roman" w:hAnsi="Times New Roman" w:cs="Times New Roman"/>
          <w:sz w:val="28"/>
          <w:szCs w:val="28"/>
        </w:rPr>
        <w:t xml:space="preserve">онлайн голосование </w:t>
      </w:r>
      <w:r w:rsidR="007A1EA3" w:rsidRPr="00ED5691">
        <w:rPr>
          <w:rFonts w:ascii="Times New Roman" w:hAnsi="Times New Roman" w:cs="Times New Roman"/>
          <w:color w:val="auto"/>
          <w:sz w:val="28"/>
          <w:szCs w:val="28"/>
        </w:rPr>
        <w:t>(в том числе с использованием пикетов/ПОС/социальных сетей)</w:t>
      </w:r>
      <w:r w:rsidR="007A1EA3" w:rsidRPr="00ED5691">
        <w:rPr>
          <w:rFonts w:ascii="Times New Roman" w:hAnsi="Times New Roman" w:cs="Times New Roman"/>
          <w:sz w:val="28"/>
          <w:szCs w:val="28"/>
        </w:rPr>
        <w:t xml:space="preserve"> </w:t>
      </w:r>
      <w:r w:rsidRPr="00ED5691">
        <w:rPr>
          <w:rFonts w:ascii="Times New Roman" w:hAnsi="Times New Roman" w:cs="Times New Roman"/>
          <w:sz w:val="28"/>
          <w:szCs w:val="28"/>
        </w:rPr>
        <w:t xml:space="preserve">по выбору </w:t>
      </w:r>
      <w:r w:rsidR="007A1EA3" w:rsidRPr="00ED5691">
        <w:rPr>
          <w:rFonts w:ascii="Times New Roman" w:hAnsi="Times New Roman" w:cs="Times New Roman"/>
          <w:sz w:val="28"/>
          <w:szCs w:val="28"/>
        </w:rPr>
        <w:t>С</w:t>
      </w:r>
      <w:r w:rsidRPr="00ED5691">
        <w:rPr>
          <w:rFonts w:ascii="Times New Roman" w:hAnsi="Times New Roman" w:cs="Times New Roman"/>
          <w:sz w:val="28"/>
          <w:szCs w:val="28"/>
        </w:rPr>
        <w:t>имвола</w:t>
      </w:r>
      <w:r w:rsidR="007A1EA3" w:rsidRPr="00ED5691">
        <w:rPr>
          <w:rFonts w:ascii="Times New Roman" w:hAnsi="Times New Roman" w:cs="Times New Roman"/>
          <w:sz w:val="28"/>
          <w:szCs w:val="28"/>
        </w:rPr>
        <w:t>.</w:t>
      </w:r>
    </w:p>
    <w:p w14:paraId="3AC77E77" w14:textId="155C1467" w:rsidR="00826BC2" w:rsidRPr="00ED5691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 xml:space="preserve">4.3.4. </w:t>
      </w:r>
      <w:r w:rsidR="007A1EA3" w:rsidRPr="00ED5691">
        <w:rPr>
          <w:rFonts w:ascii="Times New Roman" w:hAnsi="Times New Roman" w:cs="Times New Roman"/>
          <w:sz w:val="28"/>
          <w:szCs w:val="28"/>
        </w:rPr>
        <w:t xml:space="preserve">14 сентября 2023 года - подведение итогов голосования, протоколирование решения </w:t>
      </w:r>
      <w:r w:rsidR="007A1EA3" w:rsidRPr="00ED5691">
        <w:rPr>
          <w:rFonts w:ascii="Times New Roman" w:hAnsi="Times New Roman" w:cs="Times New Roman"/>
          <w:color w:val="auto"/>
          <w:sz w:val="28"/>
          <w:szCs w:val="28"/>
        </w:rPr>
        <w:t>Оргкомитетом Конкурса.</w:t>
      </w:r>
    </w:p>
    <w:p w14:paraId="388F24ED" w14:textId="4006D67C" w:rsidR="00826BC2" w:rsidRDefault="00826BC2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hAnsi="Times New Roman" w:cs="Times New Roman"/>
          <w:sz w:val="28"/>
          <w:szCs w:val="28"/>
        </w:rPr>
        <w:t>4.3.</w:t>
      </w:r>
      <w:r w:rsidR="00A9164B" w:rsidRPr="00ED5691">
        <w:rPr>
          <w:rFonts w:ascii="Times New Roman" w:hAnsi="Times New Roman" w:cs="Times New Roman"/>
          <w:sz w:val="28"/>
          <w:szCs w:val="28"/>
        </w:rPr>
        <w:t>5</w:t>
      </w:r>
      <w:r w:rsidRPr="00ED5691">
        <w:rPr>
          <w:rFonts w:ascii="Times New Roman" w:hAnsi="Times New Roman" w:cs="Times New Roman"/>
          <w:sz w:val="28"/>
          <w:szCs w:val="28"/>
        </w:rPr>
        <w:t xml:space="preserve">. 21 сентября 2023 года - публичная презентация </w:t>
      </w:r>
      <w:r w:rsidR="00A9164B" w:rsidRPr="00ED5691">
        <w:rPr>
          <w:rFonts w:ascii="Times New Roman" w:hAnsi="Times New Roman" w:cs="Times New Roman"/>
          <w:sz w:val="28"/>
          <w:szCs w:val="28"/>
        </w:rPr>
        <w:t>С</w:t>
      </w:r>
      <w:r w:rsidRPr="00ED5691">
        <w:rPr>
          <w:rFonts w:ascii="Times New Roman" w:hAnsi="Times New Roman" w:cs="Times New Roman"/>
          <w:sz w:val="28"/>
          <w:szCs w:val="28"/>
        </w:rPr>
        <w:t>имвола Новгородской области.</w:t>
      </w:r>
    </w:p>
    <w:p w14:paraId="396DE433" w14:textId="77777777" w:rsidR="00ED5691" w:rsidRPr="00ED5691" w:rsidRDefault="00ED5691" w:rsidP="00ED569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6472A5" w14:textId="458F0499" w:rsidR="00ED5691" w:rsidRPr="00ED5691" w:rsidRDefault="00ED5691" w:rsidP="00ED5691">
      <w:pPr>
        <w:pStyle w:val="a5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826BC2" w:rsidRPr="00ED5691">
        <w:rPr>
          <w:rFonts w:ascii="Times New Roman" w:hAnsi="Times New Roman"/>
          <w:b/>
          <w:sz w:val="28"/>
          <w:szCs w:val="28"/>
        </w:rPr>
        <w:t>Подведение итогов</w:t>
      </w:r>
    </w:p>
    <w:p w14:paraId="1D0344CA" w14:textId="5167464D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5.1</w:t>
      </w:r>
      <w:r w:rsidR="00ED5691">
        <w:rPr>
          <w:rFonts w:ascii="Times New Roman" w:hAnsi="Times New Roman"/>
          <w:sz w:val="28"/>
          <w:szCs w:val="28"/>
        </w:rPr>
        <w:t>.</w:t>
      </w:r>
      <w:r w:rsidRPr="00ED5691">
        <w:rPr>
          <w:rFonts w:ascii="Times New Roman" w:hAnsi="Times New Roman"/>
          <w:sz w:val="28"/>
          <w:szCs w:val="28"/>
        </w:rPr>
        <w:t xml:space="preserve"> Количество голосов, отданных за каждый вариант из </w:t>
      </w:r>
      <w:r w:rsidR="007C62C9" w:rsidRPr="00ED5691">
        <w:rPr>
          <w:rFonts w:ascii="Times New Roman" w:hAnsi="Times New Roman"/>
          <w:sz w:val="28"/>
          <w:szCs w:val="28"/>
        </w:rPr>
        <w:t>ТОП</w:t>
      </w:r>
      <w:r w:rsidRPr="00ED5691">
        <w:rPr>
          <w:rFonts w:ascii="Times New Roman" w:hAnsi="Times New Roman"/>
          <w:sz w:val="28"/>
          <w:szCs w:val="28"/>
        </w:rPr>
        <w:t>-5 (пяти) символов-претендентов, собранных на заключительном этапе Конкурса всеми способами голосования, указанными в пункт</w:t>
      </w:r>
      <w:r w:rsidR="00A9164B" w:rsidRPr="00ED5691">
        <w:rPr>
          <w:rFonts w:ascii="Times New Roman" w:hAnsi="Times New Roman"/>
          <w:sz w:val="28"/>
          <w:szCs w:val="28"/>
        </w:rPr>
        <w:t>е 4.3.3</w:t>
      </w:r>
      <w:r w:rsidRPr="00ED5691">
        <w:rPr>
          <w:rFonts w:ascii="Times New Roman" w:hAnsi="Times New Roman"/>
          <w:sz w:val="28"/>
          <w:szCs w:val="28"/>
        </w:rPr>
        <w:t xml:space="preserve"> суммируется.</w:t>
      </w:r>
    </w:p>
    <w:p w14:paraId="2172CBE2" w14:textId="77777777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5.2. Символ-претендент, набравший наибольшее количество голосов, признается победителем Конкурса.</w:t>
      </w:r>
    </w:p>
    <w:p w14:paraId="4C04500D" w14:textId="77777777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ED5691">
        <w:rPr>
          <w:rFonts w:ascii="Times New Roman" w:hAnsi="Times New Roman"/>
          <w:sz w:val="28"/>
          <w:szCs w:val="28"/>
        </w:rPr>
        <w:t>5.3. Победитель Конкурса будет объявлен 21 сентября 2023 года.</w:t>
      </w:r>
    </w:p>
    <w:p w14:paraId="5C7FF057" w14:textId="77777777" w:rsidR="00826BC2" w:rsidRPr="00ED5691" w:rsidRDefault="00826BC2" w:rsidP="00ED56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342FD8" w14:textId="47686F84" w:rsidR="00826BC2" w:rsidRPr="00ED5691" w:rsidRDefault="00ED5691" w:rsidP="00ED5691">
      <w:pPr>
        <w:pStyle w:val="a5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826BC2" w:rsidRPr="00ED5691">
        <w:rPr>
          <w:rFonts w:ascii="Times New Roman" w:hAnsi="Times New Roman"/>
          <w:b/>
          <w:sz w:val="28"/>
          <w:szCs w:val="28"/>
        </w:rPr>
        <w:t>Авторизация</w:t>
      </w:r>
    </w:p>
    <w:p w14:paraId="3BB37E9D" w14:textId="334CBD51" w:rsidR="003D7726" w:rsidRPr="00ED5691" w:rsidRDefault="003D7726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6.1. Авторизация в модуле голосования на сайте </w:t>
      </w:r>
      <w:hyperlink r:id="rId10" w:tooltip="https://vnru.ru/" w:history="1">
        <w:r w:rsidRPr="00ED5691">
          <w:rPr>
            <w:rStyle w:val="a3"/>
            <w:rFonts w:ascii="Times New Roman" w:eastAsia="Times New Roman" w:hAnsi="Times New Roman" w:cs="Times New Roman"/>
            <w:color w:val="0000EE"/>
            <w:sz w:val="28"/>
            <w:szCs w:val="28"/>
          </w:rPr>
          <w:t>https://vnru.ru</w:t>
        </w:r>
      </w:hyperlink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 необходима для голосования. </w:t>
      </w:r>
      <w:r w:rsidR="009E20EE" w:rsidRPr="00ED569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вторизацию </w:t>
      </w:r>
      <w:r w:rsidR="009E20EE" w:rsidRPr="00ED5691">
        <w:rPr>
          <w:rFonts w:ascii="Times New Roman" w:eastAsia="Times New Roman" w:hAnsi="Times New Roman" w:cs="Times New Roman"/>
          <w:sz w:val="28"/>
          <w:szCs w:val="28"/>
        </w:rPr>
        <w:t xml:space="preserve">необходимо пройти </w:t>
      </w:r>
      <w:r w:rsidRPr="00ED5691">
        <w:rPr>
          <w:rFonts w:ascii="Times New Roman" w:eastAsia="Times New Roman" w:hAnsi="Times New Roman" w:cs="Times New Roman"/>
          <w:sz w:val="28"/>
          <w:szCs w:val="28"/>
        </w:rPr>
        <w:t>следующим способом:</w:t>
      </w:r>
    </w:p>
    <w:p w14:paraId="700D2838" w14:textId="78D889CD" w:rsidR="003D7726" w:rsidRPr="00ED5691" w:rsidRDefault="003D7726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6.1.1. Авторизация с помощью </w:t>
      </w:r>
      <w:proofErr w:type="spellStart"/>
      <w:r w:rsidRPr="00ED5691">
        <w:rPr>
          <w:rFonts w:ascii="Times New Roman" w:eastAsia="Times New Roman" w:hAnsi="Times New Roman" w:cs="Times New Roman"/>
          <w:sz w:val="28"/>
          <w:szCs w:val="28"/>
        </w:rPr>
        <w:t>Flash</w:t>
      </w:r>
      <w:proofErr w:type="spellEnd"/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D5691">
        <w:rPr>
          <w:rFonts w:ascii="Times New Roman" w:eastAsia="Times New Roman" w:hAnsi="Times New Roman" w:cs="Times New Roman"/>
          <w:sz w:val="28"/>
          <w:szCs w:val="28"/>
        </w:rPr>
        <w:t>Call</w:t>
      </w:r>
      <w:proofErr w:type="spellEnd"/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 и мобильного телефона, в модуле необходимо выбрать способ авторизации «по номеру телефона». На указанный пользователем номер поступает звонок, пользователь вводит последние 4 или 6 цифр номера телефона в поле авторизации, после успешной авторизации пользователю доступна возможность голосования</w:t>
      </w:r>
    </w:p>
    <w:p w14:paraId="43CCEEB8" w14:textId="0EDBDA4A" w:rsidR="003D7726" w:rsidRPr="00ED5691" w:rsidRDefault="003D7726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6.2. Авторизация в модуле голосования на сайте </w:t>
      </w:r>
      <w:hyperlink r:id="rId11" w:tooltip="https://vnru.ru/" w:history="1">
        <w:r w:rsidRPr="00ED5691">
          <w:rPr>
            <w:rStyle w:val="a3"/>
            <w:rFonts w:ascii="Times New Roman" w:eastAsia="Times New Roman" w:hAnsi="Times New Roman" w:cs="Times New Roman"/>
            <w:color w:val="0000EE"/>
            <w:sz w:val="28"/>
            <w:szCs w:val="28"/>
          </w:rPr>
          <w:t>https://vnru.ru</w:t>
        </w:r>
      </w:hyperlink>
      <w:r w:rsidRPr="00ED5691">
        <w:rPr>
          <w:rFonts w:ascii="Times New Roman" w:eastAsia="Times New Roman" w:hAnsi="Times New Roman" w:cs="Times New Roman"/>
          <w:sz w:val="28"/>
          <w:szCs w:val="28"/>
        </w:rPr>
        <w:t xml:space="preserve"> с помощью номера мобильного телефона бесплатная.</w:t>
      </w:r>
    </w:p>
    <w:p w14:paraId="5BBD9AF4" w14:textId="77777777" w:rsidR="00826BC2" w:rsidRPr="00ED5691" w:rsidRDefault="00826BC2" w:rsidP="00ED56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8B7A0F" w14:textId="1D55750E" w:rsidR="00DC6115" w:rsidRPr="00ED5691" w:rsidRDefault="00DC6115" w:rsidP="00ED5691">
      <w:pPr>
        <w:widowControl/>
        <w:shd w:val="clear" w:color="auto" w:fill="FFFFFF"/>
        <w:suppressAutoHyphens w:val="0"/>
        <w:spacing w:after="120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D569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7. Авторские права</w:t>
      </w:r>
    </w:p>
    <w:p w14:paraId="16D63FAF" w14:textId="3ACB6C0D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7.1. Автор (коллектив авторов), направляя материалы на Конкурс, гарантирует организаторам, что предоставленные ими проекты не нарушают авторские права и иные права интеллектуальной собственности третьих лиц. </w:t>
      </w:r>
    </w:p>
    <w:p w14:paraId="3455D2D3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7.2. В случае направления на Конкурс работы авторского коллектива, участник (автор), направляющий конкурсную работу организаторам, обязуется заблаговременно получить согласие других участников коллектива на направление конкурсной работы и обеспечить соглашение с остальными участниками – членами авторского коллектива о распоряжении исключительным правом на конкурсную работу в соответствии с условиями, предусмотренными настоящим Положением. </w:t>
      </w:r>
    </w:p>
    <w:p w14:paraId="5B85AF9C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7.3. В случае предъявления претензий третьими лицами относительно использования предоставленных участниками материалов конкурсной работы организаторам Конкурса, участники обязуются урегулировать такие претензии самостоятельно. </w:t>
      </w:r>
    </w:p>
    <w:p w14:paraId="32AECE09" w14:textId="0347B084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7.4. Автор конкурсных проектов безвозмездно передает организаторам Конкурса право использования конкурсной работы на следующих условиях:</w:t>
      </w:r>
    </w:p>
    <w:p w14:paraId="77230B5A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доведение до всеобщего сведения; </w:t>
      </w:r>
    </w:p>
    <w:p w14:paraId="167784F8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воспроизведение в любой форме;</w:t>
      </w:r>
    </w:p>
    <w:p w14:paraId="0234C895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воспроизведение без ограничения количества экземпляров;</w:t>
      </w:r>
    </w:p>
    <w:p w14:paraId="3DFFAF3B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включения в составные и иные произведения; </w:t>
      </w:r>
    </w:p>
    <w:p w14:paraId="14F23FA2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использования любым образом составной части конкурсной работы, а также содержащейся в конкурсной работе идеи, концепции в ином произведении, создаваемом организаторами Конкурса. </w:t>
      </w:r>
    </w:p>
    <w:p w14:paraId="2C7FE220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7.5. Использование конкурсной работы Организаторами допускается на территории любого государства без выплаты вознаграждения за использование конкурсной работы или ее элементов. </w:t>
      </w:r>
    </w:p>
    <w:p w14:paraId="4112A8E9" w14:textId="50E1EE8F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7.6. Автор конкурсного проекта дает свое согласие на: </w:t>
      </w:r>
    </w:p>
    <w:p w14:paraId="03E6D0D5" w14:textId="4A6F994A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1) его использование Организаторами с указанием или без указания имени автора при каждом таком использовании;</w:t>
      </w:r>
    </w:p>
    <w:p w14:paraId="48E63B38" w14:textId="0637A3B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2) использование созданного им конкурсного проекта под любым названием, которое сочтут нужным применить Организаторы;</w:t>
      </w:r>
    </w:p>
    <w:p w14:paraId="437AA3E4" w14:textId="4162CBD0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3) внесение в конкурсный проект изменений, уточнений и дополнений.</w:t>
      </w:r>
    </w:p>
    <w:p w14:paraId="52EE45C8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7.7. Принимая участие в Конкурсе, участник дает свое согласие на: </w:t>
      </w:r>
    </w:p>
    <w:p w14:paraId="19F7EF56" w14:textId="35FF9A3E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сбор, запись, систематизацию, хранение, уточнение, извлечение, использование Оргкомитетом своих персональных данных: фамилии, имени, отчества; года рождения; места работы или учебы; номера телефона; адреса электронной почты; иных сведений, предоставляемых организаторам, а также обусловленных участием в Конкурсе; </w:t>
      </w:r>
    </w:p>
    <w:p w14:paraId="57A57C60" w14:textId="39A978EF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размещение Оргкомитетом своих персональных данных, предоставленных в соответствии с настоящим Положением (фамилия, имя, отчество, год рождения, место работы или учебы), в средствах массовой информации, на сайте и иных </w:t>
      </w:r>
      <w:proofErr w:type="spellStart"/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интернет-ресурсах</w:t>
      </w:r>
      <w:proofErr w:type="spellEnd"/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. </w:t>
      </w:r>
    </w:p>
    <w:p w14:paraId="02A14951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 xml:space="preserve">7.8. Предоставление конкурсной работы на Конкурс является согласием участника (группы участников) со всеми условиями Конкурса, указанными в настоящем Положении. </w:t>
      </w:r>
    </w:p>
    <w:p w14:paraId="0086651F" w14:textId="77777777" w:rsidR="00DC6115" w:rsidRPr="00ED5691" w:rsidRDefault="00DC6115" w:rsidP="00ED569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ED569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7.9. Организаторы не несут ответственности за содержание предоставленных на Конкурс конкурсных работ. Претензии, связанные с нарушением авторских прав, подлежат предъявлению непосредственно участникам.</w:t>
      </w:r>
    </w:p>
    <w:p w14:paraId="5985F0F9" w14:textId="77777777" w:rsidR="002960D0" w:rsidRDefault="002960D0">
      <w:bookmarkStart w:id="4" w:name="_GoBack"/>
      <w:bookmarkEnd w:id="4"/>
    </w:p>
    <w:sectPr w:rsidR="002960D0" w:rsidSect="00ED5691">
      <w:headerReference w:type="default" r:id="rId12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9197D" w14:textId="77777777" w:rsidR="008D2F85" w:rsidRDefault="008D2F85" w:rsidP="00826BC2">
      <w:r>
        <w:separator/>
      </w:r>
    </w:p>
  </w:endnote>
  <w:endnote w:type="continuationSeparator" w:id="0">
    <w:p w14:paraId="07AF5890" w14:textId="77777777" w:rsidR="008D2F85" w:rsidRDefault="008D2F85" w:rsidP="0082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85905" w14:textId="77777777" w:rsidR="008D2F85" w:rsidRDefault="008D2F85" w:rsidP="00826BC2">
      <w:r>
        <w:separator/>
      </w:r>
    </w:p>
  </w:footnote>
  <w:footnote w:type="continuationSeparator" w:id="0">
    <w:p w14:paraId="54B85061" w14:textId="77777777" w:rsidR="008D2F85" w:rsidRDefault="008D2F85" w:rsidP="00826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6015258"/>
      <w:docPartObj>
        <w:docPartGallery w:val="Page Numbers (Top of Page)"/>
        <w:docPartUnique/>
      </w:docPartObj>
    </w:sdtPr>
    <w:sdtContent>
      <w:p w14:paraId="04E3DA64" w14:textId="460F21DE" w:rsidR="00ED5691" w:rsidRDefault="00ED569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6C01B7C" w14:textId="77777777" w:rsidR="00ED5691" w:rsidRDefault="00ED569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E51AD"/>
    <w:multiLevelType w:val="multilevel"/>
    <w:tmpl w:val="A9328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3C16BE4"/>
    <w:multiLevelType w:val="multilevel"/>
    <w:tmpl w:val="C6E03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58B557CC"/>
    <w:multiLevelType w:val="multilevel"/>
    <w:tmpl w:val="543272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E4C58EF"/>
    <w:multiLevelType w:val="hybridMultilevel"/>
    <w:tmpl w:val="11FC50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A8A0234"/>
    <w:multiLevelType w:val="multilevel"/>
    <w:tmpl w:val="543272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4257973"/>
    <w:multiLevelType w:val="multilevel"/>
    <w:tmpl w:val="A02097C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C2"/>
    <w:rsid w:val="000277B4"/>
    <w:rsid w:val="000F6994"/>
    <w:rsid w:val="001B2084"/>
    <w:rsid w:val="001E1CF4"/>
    <w:rsid w:val="001E51AF"/>
    <w:rsid w:val="00281F9D"/>
    <w:rsid w:val="002960D0"/>
    <w:rsid w:val="003D7726"/>
    <w:rsid w:val="00447D4B"/>
    <w:rsid w:val="00450487"/>
    <w:rsid w:val="00570046"/>
    <w:rsid w:val="00572DE7"/>
    <w:rsid w:val="00586AE5"/>
    <w:rsid w:val="005C1E09"/>
    <w:rsid w:val="00695E45"/>
    <w:rsid w:val="007A1EA3"/>
    <w:rsid w:val="007C09D4"/>
    <w:rsid w:val="007C62C9"/>
    <w:rsid w:val="007E367B"/>
    <w:rsid w:val="0082681B"/>
    <w:rsid w:val="00826BC2"/>
    <w:rsid w:val="00852D35"/>
    <w:rsid w:val="00854B85"/>
    <w:rsid w:val="008C7357"/>
    <w:rsid w:val="008D2F85"/>
    <w:rsid w:val="009801F7"/>
    <w:rsid w:val="009D7090"/>
    <w:rsid w:val="009E20EE"/>
    <w:rsid w:val="009F15BB"/>
    <w:rsid w:val="00A9164B"/>
    <w:rsid w:val="00B452AB"/>
    <w:rsid w:val="00B810DD"/>
    <w:rsid w:val="00BA799A"/>
    <w:rsid w:val="00C643B0"/>
    <w:rsid w:val="00C651B9"/>
    <w:rsid w:val="00C76753"/>
    <w:rsid w:val="00D109B3"/>
    <w:rsid w:val="00DC6115"/>
    <w:rsid w:val="00E07619"/>
    <w:rsid w:val="00E3165B"/>
    <w:rsid w:val="00E44B6B"/>
    <w:rsid w:val="00EB0B93"/>
    <w:rsid w:val="00ED5691"/>
    <w:rsid w:val="00F75FC5"/>
    <w:rsid w:val="00FE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8E23"/>
  <w15:docId w15:val="{B2F684DD-AC4E-4F8D-87AA-DEF051D3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BC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6BC2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826BC2"/>
    <w:pPr>
      <w:ind w:left="720"/>
    </w:pPr>
  </w:style>
  <w:style w:type="paragraph" w:styleId="a5">
    <w:name w:val="No Spacing"/>
    <w:uiPriority w:val="1"/>
    <w:qFormat/>
    <w:rsid w:val="00826BC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826B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6BC2"/>
    <w:rPr>
      <w:rFonts w:ascii="Courier New" w:eastAsia="Courier New" w:hAnsi="Courier New" w:cs="Courier New"/>
      <w:color w:val="000000"/>
      <w:kern w:val="0"/>
      <w:sz w:val="24"/>
      <w:szCs w:val="24"/>
      <w:lang w:eastAsia="ar-SA"/>
      <w14:ligatures w14:val="none"/>
    </w:rPr>
  </w:style>
  <w:style w:type="paragraph" w:styleId="a8">
    <w:name w:val="Body Text"/>
    <w:basedOn w:val="a"/>
    <w:link w:val="a9"/>
    <w:uiPriority w:val="99"/>
    <w:rsid w:val="00826BC2"/>
    <w:pPr>
      <w:widowControl/>
      <w:suppressAutoHyphens w:val="0"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9">
    <w:name w:val="Основной текст Знак"/>
    <w:basedOn w:val="a0"/>
    <w:link w:val="a8"/>
    <w:uiPriority w:val="99"/>
    <w:rsid w:val="00826BC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a">
    <w:name w:val="Normal (Web)"/>
    <w:basedOn w:val="a"/>
    <w:uiPriority w:val="99"/>
    <w:unhideWhenUsed/>
    <w:rsid w:val="00826BC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paragraph" w:styleId="ab">
    <w:name w:val="footer"/>
    <w:basedOn w:val="a"/>
    <w:link w:val="ac"/>
    <w:uiPriority w:val="99"/>
    <w:unhideWhenUsed/>
    <w:rsid w:val="00826B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6BC2"/>
    <w:rPr>
      <w:rFonts w:ascii="Courier New" w:eastAsia="Courier New" w:hAnsi="Courier New" w:cs="Courier New"/>
      <w:color w:val="000000"/>
      <w:kern w:val="0"/>
      <w:sz w:val="24"/>
      <w:szCs w:val="24"/>
      <w:lang w:eastAsia="ar-SA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C1E09"/>
    <w:rPr>
      <w:color w:val="605E5C"/>
      <w:shd w:val="clear" w:color="auto" w:fill="E1DFDD"/>
    </w:rPr>
  </w:style>
  <w:style w:type="character" w:customStyle="1" w:styleId="ad">
    <w:name w:val="Основной текст_"/>
    <w:link w:val="10"/>
    <w:rsid w:val="00586AE5"/>
    <w:rPr>
      <w:rFonts w:ascii="Times New Roman" w:eastAsia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d"/>
    <w:rsid w:val="00586AE5"/>
    <w:pPr>
      <w:shd w:val="clear" w:color="auto" w:fill="FFFFFF"/>
      <w:suppressAutoHyphens w:val="0"/>
      <w:spacing w:line="278" w:lineRule="exact"/>
    </w:pPr>
    <w:rPr>
      <w:rFonts w:ascii="Times New Roman" w:eastAsia="Times New Roman" w:hAnsi="Times New Roman" w:cstheme="minorBidi"/>
      <w:color w:val="auto"/>
      <w:kern w:val="2"/>
      <w:sz w:val="22"/>
      <w:szCs w:val="22"/>
      <w:lang w:eastAsia="en-US"/>
      <w14:ligatures w14:val="standardContextual"/>
    </w:rPr>
  </w:style>
  <w:style w:type="paragraph" w:styleId="ae">
    <w:name w:val="Balloon Text"/>
    <w:basedOn w:val="a"/>
    <w:link w:val="af"/>
    <w:uiPriority w:val="99"/>
    <w:semiHidden/>
    <w:unhideWhenUsed/>
    <w:rsid w:val="00F75FC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75FC5"/>
    <w:rPr>
      <w:rFonts w:ascii="Segoe UI" w:eastAsia="Courier New" w:hAnsi="Segoe UI" w:cs="Segoe UI"/>
      <w:color w:val="000000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nru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nov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nru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nr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ovgorod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Липских Елена Алексеевна</dc:creator>
  <cp:lastModifiedBy>OP-4</cp:lastModifiedBy>
  <cp:revision>7</cp:revision>
  <cp:lastPrinted>2023-06-30T09:46:00Z</cp:lastPrinted>
  <dcterms:created xsi:type="dcterms:W3CDTF">2023-06-28T09:18:00Z</dcterms:created>
  <dcterms:modified xsi:type="dcterms:W3CDTF">2023-07-07T06:48:00Z</dcterms:modified>
</cp:coreProperties>
</file>